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F05" w:rsidRDefault="00443F05" w:rsidP="00443F0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43F05" w:rsidRDefault="00443F05" w:rsidP="00443F0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43F05" w:rsidRDefault="00443F05" w:rsidP="00443F0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43F05" w:rsidRDefault="00443F05" w:rsidP="00443F0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548E3" w:rsidRPr="00B548E3" w:rsidRDefault="00B548E3" w:rsidP="00B548E3">
      <w:pPr>
        <w:spacing w:line="480" w:lineRule="auto"/>
        <w:jc w:val="center"/>
        <w:rPr>
          <w:rFonts w:ascii="Times New Roman" w:hAnsi="Times New Roman" w:cs="Times New Roman"/>
          <w:b/>
          <w:sz w:val="24"/>
          <w:szCs w:val="24"/>
        </w:rPr>
      </w:pPr>
      <w:r w:rsidRPr="00B548E3">
        <w:rPr>
          <w:rFonts w:ascii="Times New Roman" w:hAnsi="Times New Roman" w:cs="Times New Roman"/>
          <w:b/>
          <w:sz w:val="24"/>
          <w:szCs w:val="24"/>
        </w:rPr>
        <w:t>Proves of the Existence of God</w:t>
      </w:r>
      <w:bookmarkStart w:id="0" w:name="_GoBack"/>
      <w:bookmarkEnd w:id="0"/>
    </w:p>
    <w:p w:rsidR="00026434" w:rsidRDefault="00B548E3" w:rsidP="00443F05">
      <w:pPr>
        <w:spacing w:line="480" w:lineRule="auto"/>
        <w:ind w:firstLine="720"/>
        <w:rPr>
          <w:rFonts w:ascii="Times New Roman" w:hAnsi="Times New Roman" w:cs="Times New Roman"/>
          <w:sz w:val="24"/>
          <w:szCs w:val="24"/>
        </w:rPr>
      </w:pPr>
      <w:r w:rsidRPr="00B548E3">
        <w:rPr>
          <w:rFonts w:ascii="Times New Roman" w:hAnsi="Times New Roman" w:cs="Times New Roman"/>
          <w:sz w:val="24"/>
          <w:szCs w:val="24"/>
        </w:rPr>
        <w:t xml:space="preserve">The existence of God can be proved in five ways (pg207). The first proof that God exists is the argument from motion. It is believed that when something is in motion is caused to be in motion by another thing; there must be a source of power that has made an object to be in motion. For motion is nothing else than the decline of something from potentiality to actuality. Whatever is in motion is usually put in motion by another, and this everyone understands to be God.  The second way through which the existence of God is proved is the nature of the efficient cause (pg207). In a real sense, there is nothing at all that can make itself to be efficient; there must be a driving force that is making it efficient. Therefore it is necessary to admit a first efficient cause, to which everyone gives the name of God.  The third way is possibility and </w:t>
      </w:r>
      <w:r w:rsidR="00026434" w:rsidRPr="00B548E3">
        <w:rPr>
          <w:rFonts w:ascii="Times New Roman" w:hAnsi="Times New Roman" w:cs="Times New Roman"/>
          <w:sz w:val="24"/>
          <w:szCs w:val="24"/>
        </w:rPr>
        <w:t>necessity;</w:t>
      </w:r>
      <w:r w:rsidRPr="00B548E3">
        <w:rPr>
          <w:rFonts w:ascii="Times New Roman" w:hAnsi="Times New Roman" w:cs="Times New Roman"/>
          <w:sz w:val="24"/>
          <w:szCs w:val="24"/>
        </w:rPr>
        <w:t xml:space="preserve"> nothing can exist on its own (pg208).  </w:t>
      </w:r>
    </w:p>
    <w:p w:rsidR="00F13458" w:rsidRPr="00443F05" w:rsidRDefault="00B548E3" w:rsidP="00443F05">
      <w:pPr>
        <w:spacing w:line="480" w:lineRule="auto"/>
        <w:ind w:firstLine="720"/>
        <w:rPr>
          <w:rFonts w:ascii="Times New Roman" w:hAnsi="Times New Roman" w:cs="Times New Roman"/>
          <w:sz w:val="24"/>
          <w:szCs w:val="24"/>
        </w:rPr>
      </w:pPr>
      <w:r w:rsidRPr="00B548E3">
        <w:rPr>
          <w:rFonts w:ascii="Times New Roman" w:hAnsi="Times New Roman" w:cs="Times New Roman"/>
          <w:sz w:val="24"/>
          <w:szCs w:val="24"/>
        </w:rPr>
        <w:t xml:space="preserve">Necessity is thought to be the mother of everything, and thus everything that exists does so out of necessity. Therefore, if everything is possible not to be, then at one time there could have been nothing in existence. The fourth way is the gradation to be found in things (pg208). In this world, there are things that are more or less good, true, and noble and the like. However, more and less are predicted of different things, they mean different altogether. So there must be something that places things on the gradation scale, and this point is where God comes in. The </w:t>
      </w:r>
      <w:r w:rsidRPr="00B548E3">
        <w:rPr>
          <w:rFonts w:ascii="Times New Roman" w:hAnsi="Times New Roman" w:cs="Times New Roman"/>
          <w:sz w:val="24"/>
          <w:szCs w:val="24"/>
        </w:rPr>
        <w:lastRenderedPageBreak/>
        <w:t>fifth way is the authority of the world. This is evident in the world since things that cannot reason behave as if they think.</w:t>
      </w:r>
    </w:p>
    <w:sectPr w:rsidR="00F13458" w:rsidRPr="00443F05" w:rsidSect="007C1B1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C52" w:rsidRDefault="00DB7C52" w:rsidP="00443F05">
      <w:pPr>
        <w:spacing w:after="0" w:line="240" w:lineRule="auto"/>
      </w:pPr>
      <w:r>
        <w:separator/>
      </w:r>
    </w:p>
  </w:endnote>
  <w:endnote w:type="continuationSeparator" w:id="0">
    <w:p w:rsidR="00DB7C52" w:rsidRDefault="00DB7C52" w:rsidP="00443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C52" w:rsidRDefault="00DB7C52" w:rsidP="00443F05">
      <w:pPr>
        <w:spacing w:after="0" w:line="240" w:lineRule="auto"/>
      </w:pPr>
      <w:r>
        <w:separator/>
      </w:r>
    </w:p>
  </w:footnote>
  <w:footnote w:type="continuationSeparator" w:id="0">
    <w:p w:rsidR="00DB7C52" w:rsidRDefault="00DB7C52" w:rsidP="00443F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05" w:rsidRPr="00443F05" w:rsidRDefault="00443F05" w:rsidP="00443F05">
    <w:pPr>
      <w:pStyle w:val="Header"/>
      <w:spacing w:line="480" w:lineRule="auto"/>
      <w:jc w:val="right"/>
      <w:rPr>
        <w:rFonts w:ascii="Times New Roman" w:hAnsi="Times New Roman" w:cs="Times New Roman"/>
        <w:sz w:val="24"/>
        <w:szCs w:val="24"/>
      </w:rPr>
    </w:pPr>
    <w:r w:rsidRPr="00443F05">
      <w:rPr>
        <w:rFonts w:ascii="Times New Roman" w:hAnsi="Times New Roman" w:cs="Times New Roman"/>
        <w:sz w:val="24"/>
        <w:szCs w:val="24"/>
      </w:rPr>
      <w:t>Surname</w:t>
    </w:r>
    <w:sdt>
      <w:sdtPr>
        <w:rPr>
          <w:rFonts w:ascii="Times New Roman" w:hAnsi="Times New Roman" w:cs="Times New Roman"/>
          <w:sz w:val="24"/>
          <w:szCs w:val="24"/>
        </w:rPr>
        <w:id w:val="1512635290"/>
        <w:docPartObj>
          <w:docPartGallery w:val="Page Numbers (Top of Page)"/>
          <w:docPartUnique/>
        </w:docPartObj>
      </w:sdtPr>
      <w:sdtEndPr>
        <w:rPr>
          <w:noProof/>
        </w:rPr>
      </w:sdtEndPr>
      <w:sdtContent>
        <w:r w:rsidR="00D0667D">
          <w:rPr>
            <w:rFonts w:ascii="Times New Roman" w:hAnsi="Times New Roman" w:cs="Times New Roman"/>
            <w:sz w:val="24"/>
            <w:szCs w:val="24"/>
          </w:rPr>
          <w:t xml:space="preserve"> </w:t>
        </w:r>
        <w:r w:rsidR="007C1B19" w:rsidRPr="00443F05">
          <w:rPr>
            <w:rFonts w:ascii="Times New Roman" w:hAnsi="Times New Roman" w:cs="Times New Roman"/>
            <w:sz w:val="24"/>
            <w:szCs w:val="24"/>
          </w:rPr>
          <w:fldChar w:fldCharType="begin"/>
        </w:r>
        <w:r w:rsidRPr="00443F05">
          <w:rPr>
            <w:rFonts w:ascii="Times New Roman" w:hAnsi="Times New Roman" w:cs="Times New Roman"/>
            <w:sz w:val="24"/>
            <w:szCs w:val="24"/>
          </w:rPr>
          <w:instrText xml:space="preserve"> PAGE   \* MERGEFORMAT </w:instrText>
        </w:r>
        <w:r w:rsidR="007C1B19" w:rsidRPr="00443F05">
          <w:rPr>
            <w:rFonts w:ascii="Times New Roman" w:hAnsi="Times New Roman" w:cs="Times New Roman"/>
            <w:sz w:val="24"/>
            <w:szCs w:val="24"/>
          </w:rPr>
          <w:fldChar w:fldCharType="separate"/>
        </w:r>
        <w:r w:rsidR="00D0667D">
          <w:rPr>
            <w:rFonts w:ascii="Times New Roman" w:hAnsi="Times New Roman" w:cs="Times New Roman"/>
            <w:noProof/>
            <w:sz w:val="24"/>
            <w:szCs w:val="24"/>
          </w:rPr>
          <w:t>2</w:t>
        </w:r>
        <w:r w:rsidR="007C1B19" w:rsidRPr="00443F05">
          <w:rPr>
            <w:rFonts w:ascii="Times New Roman" w:hAnsi="Times New Roman" w:cs="Times New Roman"/>
            <w:noProof/>
            <w:sz w:val="24"/>
            <w:szCs w:val="24"/>
          </w:rPr>
          <w:fldChar w:fldCharType="end"/>
        </w:r>
      </w:sdtContent>
    </w:sdt>
  </w:p>
  <w:p w:rsidR="00443F05" w:rsidRDefault="00443F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90E78"/>
    <w:rsid w:val="00026434"/>
    <w:rsid w:val="00117363"/>
    <w:rsid w:val="001E7E3E"/>
    <w:rsid w:val="00291628"/>
    <w:rsid w:val="002B24A0"/>
    <w:rsid w:val="00443F05"/>
    <w:rsid w:val="00587721"/>
    <w:rsid w:val="00590E78"/>
    <w:rsid w:val="007C1B19"/>
    <w:rsid w:val="008F3041"/>
    <w:rsid w:val="00911457"/>
    <w:rsid w:val="0092366D"/>
    <w:rsid w:val="00B548E3"/>
    <w:rsid w:val="00D0667D"/>
    <w:rsid w:val="00D357C9"/>
    <w:rsid w:val="00DB7C52"/>
    <w:rsid w:val="00E63A13"/>
    <w:rsid w:val="00FE0E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B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F05"/>
  </w:style>
  <w:style w:type="paragraph" w:styleId="Footer">
    <w:name w:val="footer"/>
    <w:basedOn w:val="Normal"/>
    <w:link w:val="FooterChar"/>
    <w:uiPriority w:val="99"/>
    <w:unhideWhenUsed/>
    <w:rsid w:val="00443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F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2017-11-13T13:12:00Z</dcterms:created>
  <dcterms:modified xsi:type="dcterms:W3CDTF">2017-11-13T13:12:00Z</dcterms:modified>
</cp:coreProperties>
</file>